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BD84B" w14:textId="4AE9BA0A" w:rsidR="00602175" w:rsidRDefault="00A70649" w:rsidP="00B17EF7">
      <w:pPr>
        <w:spacing w:after="0" w:line="240" w:lineRule="auto"/>
        <w:ind w:left="5387"/>
      </w:pPr>
      <w:r>
        <w:t>----------------------------</w:t>
      </w:r>
      <w:r w:rsidR="00B17EF7">
        <w:t>----</w:t>
      </w:r>
      <w:r>
        <w:t>-------------------</w:t>
      </w:r>
      <w:r w:rsidR="00B17EF7">
        <w:t>-</w:t>
      </w:r>
      <w:r>
        <w:t>--</w:t>
      </w:r>
    </w:p>
    <w:p w14:paraId="7F23EAC1" w14:textId="5AD000F4" w:rsidR="00A70649" w:rsidRDefault="00A70649" w:rsidP="00A70649">
      <w:pPr>
        <w:spacing w:after="0" w:line="240" w:lineRule="auto"/>
        <w:ind w:left="6663"/>
        <w:rPr>
          <w:sz w:val="16"/>
          <w:szCs w:val="16"/>
        </w:rPr>
      </w:pPr>
      <w:r w:rsidRPr="00A70649">
        <w:rPr>
          <w:sz w:val="16"/>
          <w:szCs w:val="16"/>
        </w:rPr>
        <w:t>Miejscowość, data</w:t>
      </w:r>
    </w:p>
    <w:p w14:paraId="712942BA" w14:textId="77777777" w:rsidR="00A70649" w:rsidRDefault="00A70649" w:rsidP="00A70649">
      <w:pPr>
        <w:spacing w:after="0" w:line="240" w:lineRule="auto"/>
      </w:pPr>
    </w:p>
    <w:p w14:paraId="1841E6FC" w14:textId="48F91F30" w:rsidR="00A70649" w:rsidRDefault="00A70649" w:rsidP="00A70649">
      <w:pPr>
        <w:spacing w:after="0" w:line="240" w:lineRule="auto"/>
      </w:pPr>
      <w:r>
        <w:t>--------------------------------------------------------------</w:t>
      </w:r>
      <w:r w:rsidR="00941189">
        <w:t>---</w:t>
      </w:r>
      <w:r w:rsidR="008D4276">
        <w:t>---------</w:t>
      </w:r>
      <w:r w:rsidR="00B17EF7">
        <w:t>-</w:t>
      </w:r>
      <w:r w:rsidR="00941189">
        <w:t>-</w:t>
      </w:r>
    </w:p>
    <w:p w14:paraId="41BD0A24" w14:textId="77777777" w:rsidR="00525267" w:rsidRDefault="00A70649" w:rsidP="008D4276">
      <w:pPr>
        <w:spacing w:after="0" w:line="240" w:lineRule="auto"/>
        <w:rPr>
          <w:sz w:val="16"/>
          <w:szCs w:val="16"/>
        </w:rPr>
      </w:pPr>
      <w:r>
        <w:rPr>
          <w:sz w:val="16"/>
          <w:szCs w:val="16"/>
        </w:rPr>
        <w:t>(</w:t>
      </w:r>
      <w:r w:rsidRPr="00A70649">
        <w:rPr>
          <w:sz w:val="16"/>
          <w:szCs w:val="16"/>
        </w:rPr>
        <w:t>Imię i nazwisko</w:t>
      </w:r>
      <w:r w:rsidR="00941189">
        <w:rPr>
          <w:sz w:val="16"/>
          <w:szCs w:val="16"/>
        </w:rPr>
        <w:t xml:space="preserve"> </w:t>
      </w:r>
      <w:r w:rsidR="008D4276">
        <w:rPr>
          <w:sz w:val="16"/>
          <w:szCs w:val="16"/>
        </w:rPr>
        <w:t>mocodawcy</w:t>
      </w:r>
      <w:r w:rsidR="00525267">
        <w:rPr>
          <w:sz w:val="16"/>
          <w:szCs w:val="16"/>
        </w:rPr>
        <w:t xml:space="preserve"> w przypadku osób fizycznych</w:t>
      </w:r>
    </w:p>
    <w:p w14:paraId="43CA1782" w14:textId="1044DB1C" w:rsidR="005D4A7A" w:rsidRDefault="00525267" w:rsidP="00A70649">
      <w:pPr>
        <w:spacing w:after="0" w:line="240" w:lineRule="auto"/>
        <w:rPr>
          <w:sz w:val="16"/>
          <w:szCs w:val="16"/>
        </w:rPr>
      </w:pPr>
      <w:r>
        <w:rPr>
          <w:sz w:val="16"/>
          <w:szCs w:val="16"/>
        </w:rPr>
        <w:t>lub nazwa firmy w przypadku osób prawnych</w:t>
      </w:r>
      <w:r w:rsidR="008D4276">
        <w:rPr>
          <w:sz w:val="16"/>
          <w:szCs w:val="16"/>
        </w:rPr>
        <w:t>)</w:t>
      </w:r>
    </w:p>
    <w:p w14:paraId="727BDC2E" w14:textId="77777777" w:rsidR="005D4A7A" w:rsidRDefault="005D4A7A" w:rsidP="00A70649">
      <w:pPr>
        <w:spacing w:after="0" w:line="240" w:lineRule="auto"/>
        <w:rPr>
          <w:sz w:val="16"/>
          <w:szCs w:val="16"/>
        </w:rPr>
      </w:pPr>
    </w:p>
    <w:p w14:paraId="5EC2292F" w14:textId="77777777" w:rsidR="005D4A7A" w:rsidRPr="005D4A7A" w:rsidRDefault="005D4A7A" w:rsidP="00A70649">
      <w:pPr>
        <w:spacing w:after="0" w:line="240" w:lineRule="auto"/>
        <w:rPr>
          <w:sz w:val="16"/>
          <w:szCs w:val="16"/>
        </w:rPr>
      </w:pPr>
    </w:p>
    <w:p w14:paraId="0C4AAEDC" w14:textId="62146741" w:rsidR="00A70649" w:rsidRDefault="00A70649" w:rsidP="00A70649">
      <w:pPr>
        <w:spacing w:after="0" w:line="240" w:lineRule="auto"/>
      </w:pPr>
      <w:r>
        <w:t>--------------------------------------------------</w:t>
      </w:r>
      <w:r w:rsidR="00B17EF7">
        <w:t>------</w:t>
      </w:r>
      <w:r>
        <w:t>-------</w:t>
      </w:r>
      <w:r w:rsidR="008D4276">
        <w:t>--------</w:t>
      </w:r>
      <w:r>
        <w:t>-----</w:t>
      </w:r>
    </w:p>
    <w:p w14:paraId="1D43E62D" w14:textId="2413177D" w:rsidR="00A70649" w:rsidRDefault="00A70649" w:rsidP="00A70649">
      <w:pPr>
        <w:spacing w:after="0" w:line="240" w:lineRule="auto"/>
        <w:rPr>
          <w:sz w:val="16"/>
          <w:szCs w:val="16"/>
        </w:rPr>
      </w:pPr>
      <w:r w:rsidRPr="00A70649">
        <w:rPr>
          <w:sz w:val="16"/>
          <w:szCs w:val="16"/>
        </w:rPr>
        <w:t>(</w:t>
      </w:r>
      <w:r w:rsidR="00525267">
        <w:rPr>
          <w:sz w:val="16"/>
          <w:szCs w:val="16"/>
        </w:rPr>
        <w:t>cd</w:t>
      </w:r>
      <w:r w:rsidR="00C601DA">
        <w:rPr>
          <w:sz w:val="16"/>
          <w:szCs w:val="16"/>
        </w:rPr>
        <w:t>.</w:t>
      </w:r>
      <w:r w:rsidRPr="00A70649">
        <w:rPr>
          <w:sz w:val="16"/>
          <w:szCs w:val="16"/>
        </w:rPr>
        <w:t>)</w:t>
      </w:r>
    </w:p>
    <w:p w14:paraId="0C2EB1DC" w14:textId="77777777" w:rsidR="00A70649" w:rsidRDefault="00A70649" w:rsidP="00A70649">
      <w:pPr>
        <w:spacing w:after="0" w:line="240" w:lineRule="auto"/>
        <w:rPr>
          <w:sz w:val="16"/>
          <w:szCs w:val="16"/>
        </w:rPr>
      </w:pPr>
    </w:p>
    <w:p w14:paraId="004F24A3" w14:textId="77777777" w:rsidR="00667BA5" w:rsidRDefault="00667BA5" w:rsidP="00A70649">
      <w:pPr>
        <w:spacing w:after="0" w:line="240" w:lineRule="auto"/>
        <w:rPr>
          <w:sz w:val="16"/>
          <w:szCs w:val="16"/>
        </w:rPr>
      </w:pPr>
    </w:p>
    <w:p w14:paraId="7169392A" w14:textId="31754E85" w:rsidR="00941189" w:rsidRDefault="00941189" w:rsidP="00941189">
      <w:pPr>
        <w:spacing w:after="0" w:line="240" w:lineRule="auto"/>
      </w:pPr>
      <w:r>
        <w:rPr>
          <w:sz w:val="16"/>
          <w:szCs w:val="16"/>
        </w:rPr>
        <w:t>------------------------------------------------------------</w:t>
      </w:r>
      <w:r w:rsidR="00B17EF7">
        <w:rPr>
          <w:sz w:val="16"/>
          <w:szCs w:val="16"/>
        </w:rPr>
        <w:t>-------------------------------</w:t>
      </w:r>
      <w:r>
        <w:rPr>
          <w:sz w:val="16"/>
          <w:szCs w:val="16"/>
        </w:rPr>
        <w:t>--</w:t>
      </w:r>
      <w:r w:rsidR="004E5444">
        <w:rPr>
          <w:sz w:val="16"/>
          <w:szCs w:val="16"/>
        </w:rPr>
        <w:t>-----------</w:t>
      </w:r>
      <w:r>
        <w:rPr>
          <w:sz w:val="16"/>
          <w:szCs w:val="16"/>
        </w:rPr>
        <w:t>-</w:t>
      </w:r>
    </w:p>
    <w:p w14:paraId="1598FB6A" w14:textId="58150FA9" w:rsidR="00941189" w:rsidRDefault="00B17EF7" w:rsidP="00941189">
      <w:pPr>
        <w:spacing w:after="0" w:line="240" w:lineRule="auto"/>
        <w:rPr>
          <w:sz w:val="16"/>
          <w:szCs w:val="16"/>
        </w:rPr>
      </w:pPr>
      <w:r>
        <w:rPr>
          <w:sz w:val="16"/>
          <w:szCs w:val="16"/>
        </w:rPr>
        <w:t>(</w:t>
      </w:r>
      <w:r w:rsidR="00941189" w:rsidRPr="00941189">
        <w:rPr>
          <w:sz w:val="16"/>
          <w:szCs w:val="16"/>
        </w:rPr>
        <w:t>Adres</w:t>
      </w:r>
      <w:r w:rsidR="008D4276">
        <w:rPr>
          <w:sz w:val="16"/>
          <w:szCs w:val="16"/>
        </w:rPr>
        <w:t xml:space="preserve"> mocodawcy</w:t>
      </w:r>
      <w:r w:rsidR="00941189" w:rsidRPr="00941189">
        <w:rPr>
          <w:sz w:val="16"/>
          <w:szCs w:val="16"/>
        </w:rPr>
        <w:t>/siedziba</w:t>
      </w:r>
      <w:r w:rsidR="008D4276">
        <w:rPr>
          <w:sz w:val="16"/>
          <w:szCs w:val="16"/>
        </w:rPr>
        <w:t xml:space="preserve"> </w:t>
      </w:r>
      <w:r w:rsidR="00525267">
        <w:rPr>
          <w:sz w:val="16"/>
          <w:szCs w:val="16"/>
        </w:rPr>
        <w:t>firmy</w:t>
      </w:r>
      <w:r w:rsidR="00D67C96">
        <w:rPr>
          <w:sz w:val="16"/>
          <w:szCs w:val="16"/>
        </w:rPr>
        <w:t>: ulica, numer domu/lokalu</w:t>
      </w:r>
      <w:r>
        <w:rPr>
          <w:sz w:val="16"/>
          <w:szCs w:val="16"/>
        </w:rPr>
        <w:t>)</w:t>
      </w:r>
    </w:p>
    <w:p w14:paraId="0338C89C" w14:textId="77777777" w:rsidR="00B17EF7" w:rsidRDefault="00B17EF7" w:rsidP="00941189">
      <w:pPr>
        <w:spacing w:after="0" w:line="240" w:lineRule="auto"/>
        <w:rPr>
          <w:sz w:val="16"/>
          <w:szCs w:val="16"/>
        </w:rPr>
      </w:pPr>
    </w:p>
    <w:p w14:paraId="69C4C5D8" w14:textId="77777777" w:rsidR="00667BA5" w:rsidRDefault="00667BA5" w:rsidP="00941189">
      <w:pPr>
        <w:spacing w:after="0" w:line="240" w:lineRule="auto"/>
        <w:rPr>
          <w:sz w:val="16"/>
          <w:szCs w:val="16"/>
        </w:rPr>
      </w:pPr>
    </w:p>
    <w:p w14:paraId="3A16053C" w14:textId="16E54E3A" w:rsidR="00B17EF7" w:rsidRDefault="00B17EF7" w:rsidP="00B17EF7">
      <w:pPr>
        <w:spacing w:after="0" w:line="240" w:lineRule="auto"/>
      </w:pPr>
      <w:r>
        <w:t>------------------------------------------------------------------</w:t>
      </w:r>
      <w:r w:rsidR="004E5444">
        <w:t>--------</w:t>
      </w:r>
      <w:r>
        <w:t>--</w:t>
      </w:r>
    </w:p>
    <w:p w14:paraId="3DDB4F15" w14:textId="0D8A32E4" w:rsidR="00B17EF7" w:rsidRDefault="00B17EF7" w:rsidP="00B17EF7">
      <w:pPr>
        <w:spacing w:after="0" w:line="240" w:lineRule="auto"/>
        <w:rPr>
          <w:sz w:val="16"/>
          <w:szCs w:val="16"/>
        </w:rPr>
      </w:pPr>
      <w:r>
        <w:rPr>
          <w:sz w:val="16"/>
          <w:szCs w:val="16"/>
        </w:rPr>
        <w:t>(Adres</w:t>
      </w:r>
      <w:r w:rsidR="008D4276">
        <w:rPr>
          <w:sz w:val="16"/>
          <w:szCs w:val="16"/>
        </w:rPr>
        <w:t xml:space="preserve"> mocodawcy </w:t>
      </w:r>
      <w:r>
        <w:rPr>
          <w:sz w:val="16"/>
          <w:szCs w:val="16"/>
        </w:rPr>
        <w:t>/siedziba</w:t>
      </w:r>
      <w:r w:rsidR="008D4276">
        <w:rPr>
          <w:sz w:val="16"/>
          <w:szCs w:val="16"/>
        </w:rPr>
        <w:t xml:space="preserve"> </w:t>
      </w:r>
      <w:r w:rsidR="00525267">
        <w:rPr>
          <w:sz w:val="16"/>
          <w:szCs w:val="16"/>
        </w:rPr>
        <w:t>firmy</w:t>
      </w:r>
      <w:r w:rsidR="00D67C96">
        <w:rPr>
          <w:sz w:val="16"/>
          <w:szCs w:val="16"/>
        </w:rPr>
        <w:t>: miejscowość, kod pocztowy</w:t>
      </w:r>
      <w:r>
        <w:rPr>
          <w:sz w:val="16"/>
          <w:szCs w:val="16"/>
        </w:rPr>
        <w:t>)</w:t>
      </w:r>
    </w:p>
    <w:p w14:paraId="5E2B8600" w14:textId="77777777" w:rsidR="00B17EF7" w:rsidRDefault="00B17EF7" w:rsidP="00B17EF7">
      <w:pPr>
        <w:spacing w:after="0" w:line="240" w:lineRule="auto"/>
        <w:rPr>
          <w:sz w:val="16"/>
          <w:szCs w:val="16"/>
        </w:rPr>
      </w:pPr>
    </w:p>
    <w:p w14:paraId="72B1626C" w14:textId="77777777" w:rsidR="00667BA5" w:rsidRDefault="00667BA5" w:rsidP="00B17EF7">
      <w:pPr>
        <w:spacing w:after="0" w:line="240" w:lineRule="auto"/>
        <w:rPr>
          <w:sz w:val="16"/>
          <w:szCs w:val="16"/>
        </w:rPr>
      </w:pPr>
    </w:p>
    <w:p w14:paraId="0C566E52" w14:textId="41235C19" w:rsidR="00B17EF7" w:rsidRDefault="00B17EF7" w:rsidP="00B17EF7">
      <w:pPr>
        <w:spacing w:after="0" w:line="240" w:lineRule="auto"/>
      </w:pPr>
      <w:r>
        <w:t>-------------------------------------------------------------</w:t>
      </w:r>
      <w:r w:rsidR="004E5444">
        <w:t>--------</w:t>
      </w:r>
      <w:r>
        <w:t>-------</w:t>
      </w:r>
    </w:p>
    <w:p w14:paraId="5030E645" w14:textId="1E7D3F0C" w:rsidR="00B17EF7" w:rsidRPr="00B17EF7" w:rsidRDefault="00B17EF7" w:rsidP="00B17EF7">
      <w:pPr>
        <w:spacing w:after="0" w:line="240" w:lineRule="auto"/>
        <w:rPr>
          <w:sz w:val="16"/>
          <w:szCs w:val="16"/>
        </w:rPr>
      </w:pPr>
      <w:r>
        <w:rPr>
          <w:sz w:val="16"/>
          <w:szCs w:val="16"/>
        </w:rPr>
        <w:t>(PESEL lub REGON)</w:t>
      </w:r>
    </w:p>
    <w:p w14:paraId="4B73BB09" w14:textId="31DB1AFE" w:rsidR="00A70649" w:rsidRDefault="00A70649" w:rsidP="00A70649">
      <w:pPr>
        <w:spacing w:after="0" w:line="240" w:lineRule="auto"/>
      </w:pPr>
    </w:p>
    <w:p w14:paraId="67BD1AAD" w14:textId="77777777" w:rsidR="00A70649" w:rsidRDefault="00A70649" w:rsidP="00A70649">
      <w:pPr>
        <w:spacing w:after="0" w:line="240" w:lineRule="auto"/>
      </w:pPr>
    </w:p>
    <w:p w14:paraId="346D4AAD" w14:textId="4D7DAF71" w:rsidR="00A70649" w:rsidRDefault="00A70649" w:rsidP="00A70649">
      <w:pPr>
        <w:spacing w:after="0" w:line="240" w:lineRule="auto"/>
        <w:jc w:val="center"/>
        <w:rPr>
          <w:b/>
          <w:bCs/>
          <w:sz w:val="28"/>
          <w:szCs w:val="28"/>
        </w:rPr>
      </w:pPr>
      <w:r w:rsidRPr="00A70649">
        <w:rPr>
          <w:b/>
          <w:bCs/>
          <w:sz w:val="28"/>
          <w:szCs w:val="28"/>
        </w:rPr>
        <w:t>PEŁNOMOCNICTWO</w:t>
      </w:r>
    </w:p>
    <w:p w14:paraId="1DB05281" w14:textId="77777777" w:rsidR="00A70649" w:rsidRDefault="00A70649" w:rsidP="00A70649">
      <w:pPr>
        <w:spacing w:after="0" w:line="240" w:lineRule="auto"/>
        <w:jc w:val="center"/>
        <w:rPr>
          <w:b/>
          <w:bCs/>
          <w:sz w:val="28"/>
          <w:szCs w:val="28"/>
        </w:rPr>
      </w:pPr>
    </w:p>
    <w:p w14:paraId="19CE30C7" w14:textId="49C33C76" w:rsidR="004E5444" w:rsidRDefault="00D41532" w:rsidP="009E04F3">
      <w:pPr>
        <w:spacing w:after="120" w:line="240" w:lineRule="auto"/>
      </w:pPr>
      <w:r>
        <w:t>Ja niżej podpisany upoważniam</w:t>
      </w:r>
      <w:r w:rsidR="004E5444">
        <w:t xml:space="preserve"> Panią/Pana </w:t>
      </w:r>
      <w:r>
        <w:t>.......</w:t>
      </w:r>
      <w:r w:rsidR="004E5444">
        <w:t>……………………………………………………..…………………………..</w:t>
      </w:r>
    </w:p>
    <w:p w14:paraId="767BCAD5" w14:textId="7D35A911" w:rsidR="004E5444" w:rsidRDefault="004E5444" w:rsidP="009E04F3">
      <w:pPr>
        <w:spacing w:after="120" w:line="240" w:lineRule="auto"/>
      </w:pPr>
      <w:r>
        <w:t>legitymującą/ego się dowodem osobistym numer………………</w:t>
      </w:r>
      <w:r w:rsidR="00D41532">
        <w:t>.</w:t>
      </w:r>
      <w:r>
        <w:t>……………………………………………………………….</w:t>
      </w:r>
    </w:p>
    <w:p w14:paraId="7964FECA" w14:textId="261759A5" w:rsidR="004E5444" w:rsidRDefault="004E5444" w:rsidP="00A818CE">
      <w:pPr>
        <w:spacing w:before="120" w:after="0" w:line="240" w:lineRule="auto"/>
      </w:pPr>
      <w:r>
        <w:t xml:space="preserve">do reprezentowania: </w:t>
      </w:r>
      <w:r w:rsidR="006E1845">
        <w:t>osoby fizycznej</w:t>
      </w:r>
      <w:r>
        <w:t xml:space="preserve"> / osoby prawnej </w:t>
      </w:r>
    </w:p>
    <w:p w14:paraId="41DE06D0" w14:textId="73683036" w:rsidR="009E04F3" w:rsidRPr="009E04F3" w:rsidRDefault="009E04F3" w:rsidP="00176FE3">
      <w:pPr>
        <w:spacing w:after="0" w:line="240" w:lineRule="auto"/>
        <w:ind w:firstLine="2552"/>
        <w:rPr>
          <w:sz w:val="16"/>
          <w:szCs w:val="16"/>
        </w:rPr>
      </w:pPr>
      <w:r w:rsidRPr="009E04F3">
        <w:rPr>
          <w:sz w:val="16"/>
          <w:szCs w:val="16"/>
        </w:rPr>
        <w:t>(niepotrzebne skreślić)</w:t>
      </w:r>
    </w:p>
    <w:p w14:paraId="344AD104" w14:textId="3DA31863" w:rsidR="009B22E6" w:rsidRDefault="004E5444" w:rsidP="009B22E6">
      <w:pPr>
        <w:spacing w:after="0" w:line="240" w:lineRule="auto"/>
        <w:jc w:val="both"/>
      </w:pPr>
      <w:r w:rsidRPr="009B22E6">
        <w:rPr>
          <w:b/>
          <w:bCs/>
        </w:rPr>
        <w:t xml:space="preserve">w Powiatowym Ośrodku Dokumentacji Geodezyjnej i </w:t>
      </w:r>
      <w:r w:rsidR="009E04F3" w:rsidRPr="009B22E6">
        <w:rPr>
          <w:b/>
          <w:bCs/>
        </w:rPr>
        <w:t>K</w:t>
      </w:r>
      <w:r w:rsidRPr="009B22E6">
        <w:rPr>
          <w:b/>
          <w:bCs/>
        </w:rPr>
        <w:t>artograficznej</w:t>
      </w:r>
      <w:r w:rsidR="009E04F3" w:rsidRPr="009B22E6">
        <w:rPr>
          <w:b/>
          <w:bCs/>
        </w:rPr>
        <w:t xml:space="preserve"> w Poznaniu</w:t>
      </w:r>
      <w:r w:rsidR="009E04F3">
        <w:t xml:space="preserve"> w zakresie</w:t>
      </w:r>
      <w:r w:rsidR="009B22E6">
        <w:t xml:space="preserve">: </w:t>
      </w:r>
    </w:p>
    <w:p w14:paraId="483D7D03" w14:textId="34EB7285" w:rsidR="004E5444" w:rsidRPr="009B22E6" w:rsidRDefault="009B22E6" w:rsidP="009B22E6">
      <w:pPr>
        <w:spacing w:after="0" w:line="240" w:lineRule="auto"/>
        <w:rPr>
          <w:sz w:val="18"/>
          <w:szCs w:val="18"/>
        </w:rPr>
      </w:pPr>
      <w:r w:rsidRPr="009B22E6">
        <w:rPr>
          <w:sz w:val="18"/>
          <w:szCs w:val="18"/>
        </w:rPr>
        <w:t>(należy wybrać jedno właściwe)</w:t>
      </w:r>
    </w:p>
    <w:p w14:paraId="1BD4090D" w14:textId="20A7FF14" w:rsidR="009E04F3" w:rsidRDefault="00A55184" w:rsidP="009B22E6">
      <w:pPr>
        <w:spacing w:before="120" w:after="0" w:line="240" w:lineRule="auto"/>
        <w:ind w:left="705" w:hanging="705"/>
      </w:pPr>
      <w:sdt>
        <w:sdtPr>
          <w:id w:val="-147513555"/>
          <w14:checkbox>
            <w14:checked w14:val="0"/>
            <w14:checkedState w14:val="2612" w14:font="MS Gothic"/>
            <w14:uncheckedState w14:val="2610" w14:font="MS Gothic"/>
          </w14:checkbox>
        </w:sdtPr>
        <w:sdtEndPr/>
        <w:sdtContent>
          <w:r w:rsidR="008E0C67">
            <w:rPr>
              <w:rFonts w:ascii="MS Gothic" w:eastAsia="MS Gothic" w:hAnsi="MS Gothic" w:hint="eastAsia"/>
            </w:rPr>
            <w:t>☐</w:t>
          </w:r>
        </w:sdtContent>
      </w:sdt>
      <w:r w:rsidR="009E04F3">
        <w:tab/>
      </w:r>
      <w:r w:rsidR="009E04F3" w:rsidRPr="009B22E6">
        <w:rPr>
          <w:b/>
          <w:bCs/>
        </w:rPr>
        <w:t>złożenia wniosku</w:t>
      </w:r>
      <w:r w:rsidR="009E04F3">
        <w:t xml:space="preserve"> o wydanie wypisu lub wyrysu z operatu ewidencyjnego </w:t>
      </w:r>
      <w:r w:rsidR="00A818CE">
        <w:t>i /</w:t>
      </w:r>
      <w:r w:rsidR="009E04F3">
        <w:t>lub</w:t>
      </w:r>
      <w:r w:rsidR="009B22E6">
        <w:t> </w:t>
      </w:r>
      <w:r w:rsidR="009E04F3">
        <w:t xml:space="preserve">udostępnienie materiałów </w:t>
      </w:r>
      <w:proofErr w:type="spellStart"/>
      <w:r w:rsidR="00A818CE">
        <w:t>PZGiK</w:t>
      </w:r>
      <w:proofErr w:type="spellEnd"/>
      <w:r w:rsidR="009B22E6">
        <w:t>.</w:t>
      </w:r>
    </w:p>
    <w:p w14:paraId="3A2F6E94" w14:textId="7120D056" w:rsidR="009E04F3" w:rsidRDefault="00A55184" w:rsidP="009B22E6">
      <w:pPr>
        <w:tabs>
          <w:tab w:val="left" w:pos="735"/>
        </w:tabs>
        <w:spacing w:before="120" w:after="0" w:line="240" w:lineRule="auto"/>
        <w:ind w:left="705" w:hanging="705"/>
      </w:pPr>
      <w:sdt>
        <w:sdtPr>
          <w:id w:val="892085350"/>
          <w14:checkbox>
            <w14:checked w14:val="0"/>
            <w14:checkedState w14:val="2612" w14:font="MS Gothic"/>
            <w14:uncheckedState w14:val="2610" w14:font="MS Gothic"/>
          </w14:checkbox>
        </w:sdtPr>
        <w:sdtEndPr/>
        <w:sdtContent>
          <w:r w:rsidR="009E04F3">
            <w:rPr>
              <w:rFonts w:ascii="MS Gothic" w:eastAsia="MS Gothic" w:hAnsi="MS Gothic" w:hint="eastAsia"/>
            </w:rPr>
            <w:t>☐</w:t>
          </w:r>
        </w:sdtContent>
      </w:sdt>
      <w:r w:rsidR="009E04F3">
        <w:tab/>
      </w:r>
      <w:r w:rsidR="009B22E6" w:rsidRPr="009B22E6">
        <w:rPr>
          <w:b/>
          <w:bCs/>
        </w:rPr>
        <w:t>złożenia wniosku</w:t>
      </w:r>
      <w:r w:rsidR="009B22E6">
        <w:t xml:space="preserve"> o wydanie wypisu lub wyrysu z operatu ewidencyjnego </w:t>
      </w:r>
      <w:r w:rsidR="00A818CE">
        <w:t>i/</w:t>
      </w:r>
      <w:r w:rsidR="009B22E6">
        <w:t xml:space="preserve">lub udostępnienie </w:t>
      </w:r>
      <w:r>
        <w:t xml:space="preserve">materiałów </w:t>
      </w:r>
      <w:proofErr w:type="spellStart"/>
      <w:r w:rsidR="00A818CE">
        <w:t>PZGiK</w:t>
      </w:r>
      <w:proofErr w:type="spellEnd"/>
      <w:r w:rsidR="00A818CE" w:rsidRPr="00A818CE">
        <w:t xml:space="preserve"> </w:t>
      </w:r>
      <w:r w:rsidR="009B22E6" w:rsidRPr="009B22E6">
        <w:rPr>
          <w:b/>
          <w:bCs/>
        </w:rPr>
        <w:t>oraz odbioru dokumentów</w:t>
      </w:r>
      <w:r w:rsidR="009B22E6">
        <w:rPr>
          <w:b/>
          <w:bCs/>
        </w:rPr>
        <w:t>.</w:t>
      </w:r>
    </w:p>
    <w:p w14:paraId="4B494A3D" w14:textId="05CA1955" w:rsidR="009E04F3" w:rsidRDefault="00A55184" w:rsidP="003F44A5">
      <w:pPr>
        <w:spacing w:before="120" w:after="0" w:line="240" w:lineRule="auto"/>
        <w:rPr>
          <w:b/>
          <w:bCs/>
        </w:rPr>
      </w:pPr>
      <w:sdt>
        <w:sdtPr>
          <w:id w:val="-1354486378"/>
          <w14:checkbox>
            <w14:checked w14:val="0"/>
            <w14:checkedState w14:val="2612" w14:font="MS Gothic"/>
            <w14:uncheckedState w14:val="2610" w14:font="MS Gothic"/>
          </w14:checkbox>
        </w:sdtPr>
        <w:sdtEndPr/>
        <w:sdtContent>
          <w:r w:rsidR="009E04F3">
            <w:rPr>
              <w:rFonts w:ascii="MS Gothic" w:eastAsia="MS Gothic" w:hAnsi="MS Gothic" w:hint="eastAsia"/>
            </w:rPr>
            <w:t>☐</w:t>
          </w:r>
        </w:sdtContent>
      </w:sdt>
      <w:r w:rsidR="009B22E6">
        <w:tab/>
      </w:r>
      <w:r w:rsidR="009B22E6" w:rsidRPr="009B22E6">
        <w:rPr>
          <w:b/>
          <w:bCs/>
        </w:rPr>
        <w:t>odbioru dokumentów</w:t>
      </w:r>
      <w:r w:rsidR="004372A3">
        <w:rPr>
          <w:b/>
          <w:bCs/>
        </w:rPr>
        <w:t>.</w:t>
      </w:r>
    </w:p>
    <w:p w14:paraId="3A5F24C7" w14:textId="064F202F" w:rsidR="00525267" w:rsidRPr="00525267" w:rsidRDefault="00A55184" w:rsidP="003F44A5">
      <w:pPr>
        <w:tabs>
          <w:tab w:val="left" w:pos="709"/>
        </w:tabs>
        <w:spacing w:before="120" w:after="0" w:line="240" w:lineRule="auto"/>
      </w:pPr>
      <w:sdt>
        <w:sdtPr>
          <w:id w:val="-338923848"/>
          <w14:checkbox>
            <w14:checked w14:val="0"/>
            <w14:checkedState w14:val="2612" w14:font="MS Gothic"/>
            <w14:uncheckedState w14:val="2610" w14:font="MS Gothic"/>
          </w14:checkbox>
        </w:sdtPr>
        <w:sdtEndPr/>
        <w:sdtContent>
          <w:r w:rsidR="00525267">
            <w:rPr>
              <w:rFonts w:ascii="MS Gothic" w:eastAsia="MS Gothic" w:hAnsi="MS Gothic" w:hint="eastAsia"/>
            </w:rPr>
            <w:t>☐</w:t>
          </w:r>
        </w:sdtContent>
      </w:sdt>
      <w:r w:rsidR="00525267">
        <w:tab/>
        <w:t>innym niewymienionym</w:t>
      </w:r>
      <w:r w:rsidR="00C601DA">
        <w:t>:</w:t>
      </w:r>
      <w:r w:rsidR="003F44A5">
        <w:t xml:space="preserve"> </w:t>
      </w:r>
      <w:r w:rsidR="00C601DA">
        <w:t>…………………………………………………………………………………………………</w:t>
      </w:r>
      <w:r w:rsidR="00FB36ED">
        <w:t>..</w:t>
      </w:r>
      <w:r w:rsidR="00C601DA">
        <w:t>…</w:t>
      </w:r>
      <w:r w:rsidR="00FB36ED">
        <w:t>..</w:t>
      </w:r>
      <w:r w:rsidR="00C601DA">
        <w:t>…</w:t>
      </w:r>
      <w:r w:rsidR="00525267">
        <w:t>.</w:t>
      </w:r>
    </w:p>
    <w:p w14:paraId="7469CE39" w14:textId="767DF3E0" w:rsidR="00525267" w:rsidRPr="00C601DA" w:rsidRDefault="00C601DA" w:rsidP="00C601DA">
      <w:pPr>
        <w:spacing w:after="0" w:line="240" w:lineRule="auto"/>
        <w:ind w:firstLine="4678"/>
        <w:rPr>
          <w:sz w:val="16"/>
          <w:szCs w:val="16"/>
        </w:rPr>
      </w:pPr>
      <w:r>
        <w:rPr>
          <w:sz w:val="16"/>
          <w:szCs w:val="16"/>
        </w:rPr>
        <w:t>(należy podać rodzaj sprawy)</w:t>
      </w:r>
    </w:p>
    <w:p w14:paraId="7354DEDA" w14:textId="77777777" w:rsidR="00FB36ED" w:rsidRDefault="00FB36ED" w:rsidP="00A818CE">
      <w:pPr>
        <w:spacing w:before="120" w:after="0" w:line="240" w:lineRule="auto"/>
      </w:pPr>
    </w:p>
    <w:p w14:paraId="20EF0A95" w14:textId="7936DA7F" w:rsidR="009B22E6" w:rsidRDefault="00525267" w:rsidP="00FB36ED">
      <w:pPr>
        <w:spacing w:after="0" w:line="240" w:lineRule="auto"/>
      </w:pPr>
      <w:r>
        <w:t>d</w:t>
      </w:r>
      <w:r w:rsidR="00A818CE">
        <w:t>ot</w:t>
      </w:r>
      <w:r>
        <w:t xml:space="preserve">. </w:t>
      </w:r>
      <w:r w:rsidR="009B22E6" w:rsidRPr="009B22E6">
        <w:t>nieruchomości</w:t>
      </w:r>
      <w:r w:rsidR="009B22E6">
        <w:t xml:space="preserve"> położonej w: ……………………………………………………………………</w:t>
      </w:r>
      <w:r w:rsidR="00A818CE">
        <w:t>……………………</w:t>
      </w:r>
      <w:r>
        <w:t>…………..</w:t>
      </w:r>
      <w:r w:rsidR="00A818CE">
        <w:t>…</w:t>
      </w:r>
      <w:r w:rsidR="00FB36ED">
        <w:t>…</w:t>
      </w:r>
      <w:r w:rsidR="00A818CE">
        <w:t>.</w:t>
      </w:r>
    </w:p>
    <w:p w14:paraId="324C9BAB" w14:textId="77777777" w:rsidR="00FB36ED" w:rsidRDefault="00FB36ED" w:rsidP="00FB36ED">
      <w:pPr>
        <w:spacing w:after="0" w:line="240" w:lineRule="auto"/>
        <w:ind w:firstLine="2694"/>
        <w:rPr>
          <w:sz w:val="16"/>
          <w:szCs w:val="16"/>
        </w:rPr>
      </w:pPr>
      <w:r w:rsidRPr="006E1845">
        <w:rPr>
          <w:sz w:val="16"/>
          <w:szCs w:val="16"/>
        </w:rPr>
        <w:t>(należy podać gminę, obręb ewidencyjny, nr arkusza mapy, nr działki lub numer księgi wieczystej)</w:t>
      </w:r>
    </w:p>
    <w:p w14:paraId="188C7437" w14:textId="08990F3B" w:rsidR="006E1845" w:rsidRDefault="006E1845" w:rsidP="00FB36ED">
      <w:pPr>
        <w:spacing w:before="240" w:after="0" w:line="240" w:lineRule="auto"/>
      </w:pPr>
      <w:r>
        <w:t>…………………………………………………………………………………………………………………………………………………………</w:t>
      </w:r>
      <w:r w:rsidR="00FB36ED">
        <w:t>…….</w:t>
      </w:r>
    </w:p>
    <w:p w14:paraId="6B4F0962" w14:textId="77777777" w:rsidR="00FB36ED" w:rsidRPr="00FB36ED" w:rsidRDefault="00FB36ED" w:rsidP="00FB36ED">
      <w:pPr>
        <w:spacing w:before="240" w:after="0" w:line="240" w:lineRule="auto"/>
        <w:ind w:firstLine="1701"/>
        <w:rPr>
          <w:sz w:val="16"/>
          <w:szCs w:val="16"/>
        </w:rPr>
      </w:pPr>
    </w:p>
    <w:p w14:paraId="1853BCEE" w14:textId="77777777" w:rsidR="006E1845" w:rsidRDefault="006E1845" w:rsidP="006E1845">
      <w:pPr>
        <w:spacing w:after="120"/>
      </w:pPr>
    </w:p>
    <w:p w14:paraId="44D8314D" w14:textId="77777777" w:rsidR="006E1845" w:rsidRDefault="006E1845" w:rsidP="006E1845">
      <w:pPr>
        <w:spacing w:after="0"/>
        <w:ind w:left="4961"/>
      </w:pPr>
    </w:p>
    <w:p w14:paraId="3C3DB911" w14:textId="77777777" w:rsidR="005D4A7A" w:rsidRDefault="005D4A7A" w:rsidP="006E1845">
      <w:pPr>
        <w:spacing w:after="0"/>
        <w:ind w:left="4961"/>
      </w:pPr>
    </w:p>
    <w:p w14:paraId="5D6DDC11" w14:textId="795ECC80" w:rsidR="006E1845" w:rsidRDefault="006E1845" w:rsidP="006E1845">
      <w:pPr>
        <w:spacing w:after="0"/>
        <w:ind w:left="4961"/>
      </w:pPr>
      <w:r>
        <w:t>……………………………………………………………..</w:t>
      </w:r>
    </w:p>
    <w:p w14:paraId="3F66406D" w14:textId="56784938" w:rsidR="006E1845" w:rsidRDefault="006E1845" w:rsidP="006E1845">
      <w:pPr>
        <w:spacing w:after="0"/>
        <w:ind w:left="4961" w:firstLine="1135"/>
        <w:rPr>
          <w:sz w:val="16"/>
          <w:szCs w:val="16"/>
        </w:rPr>
      </w:pPr>
      <w:r>
        <w:rPr>
          <w:sz w:val="16"/>
          <w:szCs w:val="16"/>
        </w:rPr>
        <w:t>podpis mocodawcy</w:t>
      </w:r>
    </w:p>
    <w:p w14:paraId="0B561A74" w14:textId="77777777" w:rsidR="006E1845" w:rsidRDefault="006E1845" w:rsidP="006E1845">
      <w:pPr>
        <w:spacing w:after="0"/>
        <w:ind w:left="4961" w:firstLine="1135"/>
        <w:rPr>
          <w:sz w:val="16"/>
          <w:szCs w:val="16"/>
        </w:rPr>
      </w:pPr>
    </w:p>
    <w:p w14:paraId="681356B0" w14:textId="77777777" w:rsidR="00667BA5" w:rsidRDefault="00667BA5" w:rsidP="006E1845">
      <w:pPr>
        <w:spacing w:after="0"/>
        <w:ind w:firstLine="1"/>
        <w:rPr>
          <w:sz w:val="20"/>
          <w:szCs w:val="20"/>
        </w:rPr>
      </w:pPr>
    </w:p>
    <w:p w14:paraId="41ECE4FD" w14:textId="77777777" w:rsidR="00E47AD4" w:rsidRDefault="00E47AD4" w:rsidP="006E1845">
      <w:pPr>
        <w:spacing w:after="0"/>
        <w:ind w:firstLine="1"/>
        <w:rPr>
          <w:sz w:val="20"/>
          <w:szCs w:val="20"/>
        </w:rPr>
      </w:pPr>
    </w:p>
    <w:p w14:paraId="5E0149EA" w14:textId="79EA88E4" w:rsidR="00667BA5" w:rsidRDefault="00A55184" w:rsidP="008E0C67">
      <w:pPr>
        <w:spacing w:after="0"/>
        <w:rPr>
          <w:sz w:val="20"/>
          <w:szCs w:val="20"/>
        </w:rPr>
      </w:pPr>
      <w:sdt>
        <w:sdtPr>
          <w:rPr>
            <w:sz w:val="20"/>
            <w:szCs w:val="20"/>
          </w:rPr>
          <w:id w:val="168292123"/>
          <w14:checkbox>
            <w14:checked w14:val="0"/>
            <w14:checkedState w14:val="2612" w14:font="MS Gothic"/>
            <w14:uncheckedState w14:val="2610" w14:font="MS Gothic"/>
          </w14:checkbox>
        </w:sdtPr>
        <w:sdtEndPr/>
        <w:sdtContent>
          <w:r w:rsidR="008E0C67">
            <w:rPr>
              <w:rFonts w:ascii="MS Gothic" w:eastAsia="MS Gothic" w:hAnsi="MS Gothic" w:hint="eastAsia"/>
              <w:sz w:val="20"/>
              <w:szCs w:val="20"/>
            </w:rPr>
            <w:t>☐</w:t>
          </w:r>
        </w:sdtContent>
      </w:sdt>
      <w:r w:rsidR="008E0C67">
        <w:rPr>
          <w:sz w:val="20"/>
          <w:szCs w:val="20"/>
        </w:rPr>
        <w:t xml:space="preserve">  </w:t>
      </w:r>
      <w:r w:rsidR="00A818CE">
        <w:rPr>
          <w:sz w:val="20"/>
          <w:szCs w:val="20"/>
        </w:rPr>
        <w:t>Pełnomocnictwo</w:t>
      </w:r>
      <w:r w:rsidR="00525267">
        <w:rPr>
          <w:sz w:val="20"/>
          <w:szCs w:val="20"/>
        </w:rPr>
        <w:t xml:space="preserve"> </w:t>
      </w:r>
      <w:r w:rsidR="00667BA5">
        <w:rPr>
          <w:sz w:val="20"/>
          <w:szCs w:val="20"/>
        </w:rPr>
        <w:t>nie podlega opłacie skarbowej ze względu na:</w:t>
      </w:r>
    </w:p>
    <w:p w14:paraId="7AEE2FD3" w14:textId="77777777" w:rsidR="00CA6A63" w:rsidRDefault="00CA6A63" w:rsidP="00667BA5">
      <w:pPr>
        <w:tabs>
          <w:tab w:val="left" w:pos="709"/>
        </w:tabs>
        <w:spacing w:after="0"/>
        <w:ind w:firstLine="1"/>
        <w:rPr>
          <w:sz w:val="20"/>
          <w:szCs w:val="20"/>
        </w:rPr>
      </w:pPr>
    </w:p>
    <w:p w14:paraId="4AAE3D9A" w14:textId="263C8605" w:rsidR="00E47AD4" w:rsidRDefault="00525267" w:rsidP="00667BA5">
      <w:pPr>
        <w:tabs>
          <w:tab w:val="left" w:pos="709"/>
        </w:tabs>
        <w:spacing w:after="0"/>
        <w:ind w:firstLine="1"/>
        <w:rPr>
          <w:sz w:val="20"/>
          <w:szCs w:val="20"/>
        </w:rPr>
      </w:pPr>
      <w:r>
        <w:rPr>
          <w:sz w:val="20"/>
          <w:szCs w:val="20"/>
        </w:rPr>
        <w:t>……………</w:t>
      </w:r>
      <w:r w:rsidR="00E47AD4">
        <w:rPr>
          <w:sz w:val="20"/>
          <w:szCs w:val="20"/>
        </w:rPr>
        <w:t>……………………………………………………………………………………………………………………………………………………………….</w:t>
      </w:r>
    </w:p>
    <w:p w14:paraId="1CD70107" w14:textId="174F0E62" w:rsidR="00D1727B" w:rsidRDefault="00667BA5" w:rsidP="00FB36ED">
      <w:pPr>
        <w:spacing w:after="0"/>
        <w:ind w:firstLine="1134"/>
        <w:rPr>
          <w:sz w:val="16"/>
          <w:szCs w:val="16"/>
        </w:rPr>
      </w:pPr>
      <w:r>
        <w:rPr>
          <w:sz w:val="16"/>
          <w:szCs w:val="16"/>
        </w:rPr>
        <w:t>(należy podać podstawę prawną zwolnienia</w:t>
      </w:r>
      <w:r w:rsidR="004B11AF">
        <w:rPr>
          <w:sz w:val="16"/>
          <w:szCs w:val="16"/>
        </w:rPr>
        <w:t xml:space="preserve"> i</w:t>
      </w:r>
      <w:r w:rsidR="00176FE3">
        <w:rPr>
          <w:sz w:val="16"/>
          <w:szCs w:val="16"/>
        </w:rPr>
        <w:t>/lub</w:t>
      </w:r>
      <w:r>
        <w:rPr>
          <w:sz w:val="16"/>
          <w:szCs w:val="16"/>
        </w:rPr>
        <w:t xml:space="preserve"> stopień pokrewieństwa między mocodawcą, a pełnomocnikiem)</w:t>
      </w:r>
    </w:p>
    <w:p w14:paraId="24F6B995" w14:textId="77777777" w:rsidR="00176FE3" w:rsidRDefault="00176FE3" w:rsidP="00FB36ED">
      <w:pPr>
        <w:spacing w:after="0"/>
        <w:ind w:firstLine="1134"/>
        <w:rPr>
          <w:sz w:val="16"/>
          <w:szCs w:val="16"/>
        </w:rPr>
      </w:pPr>
    </w:p>
    <w:p w14:paraId="38074A5C" w14:textId="77777777" w:rsidR="00176FE3" w:rsidRDefault="00176FE3" w:rsidP="00FB36ED">
      <w:pPr>
        <w:spacing w:after="0"/>
        <w:ind w:firstLine="1134"/>
        <w:rPr>
          <w:sz w:val="16"/>
          <w:szCs w:val="16"/>
        </w:rPr>
        <w:sectPr w:rsidR="00176FE3" w:rsidSect="00FB36ED">
          <w:pgSz w:w="11906" w:h="16838"/>
          <w:pgMar w:top="567" w:right="1274" w:bottom="709" w:left="1417" w:header="708" w:footer="708" w:gutter="0"/>
          <w:cols w:space="708"/>
          <w:docGrid w:linePitch="360"/>
        </w:sectPr>
      </w:pPr>
    </w:p>
    <w:p w14:paraId="5E05AE8A" w14:textId="77777777" w:rsidR="00176FE3" w:rsidRDefault="00176FE3" w:rsidP="00FB36ED">
      <w:pPr>
        <w:spacing w:after="0"/>
        <w:ind w:firstLine="1134"/>
        <w:rPr>
          <w:sz w:val="16"/>
          <w:szCs w:val="16"/>
        </w:rPr>
      </w:pPr>
    </w:p>
    <w:p w14:paraId="79DEB4B6" w14:textId="77777777" w:rsidR="00176FE3" w:rsidRDefault="00176FE3" w:rsidP="00176FE3">
      <w:pPr>
        <w:spacing w:after="0" w:line="240" w:lineRule="auto"/>
        <w:ind w:firstLine="708"/>
        <w:jc w:val="center"/>
        <w:rPr>
          <w:rFonts w:cs="Calibri"/>
          <w:b/>
          <w:bCs/>
          <w:sz w:val="18"/>
          <w:szCs w:val="18"/>
        </w:rPr>
      </w:pPr>
    </w:p>
    <w:p w14:paraId="59ACFFCF" w14:textId="77777777" w:rsidR="00176FE3" w:rsidRDefault="00176FE3" w:rsidP="00176FE3">
      <w:pPr>
        <w:spacing w:after="0" w:line="240" w:lineRule="auto"/>
        <w:ind w:firstLine="708"/>
        <w:jc w:val="center"/>
        <w:rPr>
          <w:rFonts w:cs="Calibri"/>
          <w:b/>
          <w:bCs/>
          <w:sz w:val="18"/>
          <w:szCs w:val="18"/>
        </w:rPr>
      </w:pPr>
    </w:p>
    <w:p w14:paraId="12F2FF21" w14:textId="6FC7A90B" w:rsidR="00176FE3" w:rsidRPr="00CD340F" w:rsidRDefault="00176FE3" w:rsidP="0066160A">
      <w:pPr>
        <w:spacing w:after="0" w:line="240" w:lineRule="auto"/>
        <w:ind w:firstLine="708"/>
        <w:jc w:val="center"/>
        <w:rPr>
          <w:rFonts w:cs="Calibri"/>
          <w:b/>
          <w:bCs/>
          <w:sz w:val="18"/>
          <w:szCs w:val="18"/>
        </w:rPr>
      </w:pPr>
      <w:r w:rsidRPr="00CD340F">
        <w:rPr>
          <w:rFonts w:cs="Calibri"/>
          <w:b/>
          <w:bCs/>
          <w:sz w:val="18"/>
          <w:szCs w:val="18"/>
        </w:rPr>
        <w:t>Informacje dotyczące przetwarzania danych osobowych:</w:t>
      </w:r>
    </w:p>
    <w:p w14:paraId="0F323DAD" w14:textId="77777777" w:rsidR="00176FE3" w:rsidRPr="00CD340F" w:rsidRDefault="00176FE3" w:rsidP="0066160A">
      <w:pPr>
        <w:spacing w:after="0" w:line="240" w:lineRule="auto"/>
        <w:ind w:firstLine="708"/>
        <w:jc w:val="both"/>
        <w:rPr>
          <w:rFonts w:cs="Calibri"/>
          <w:sz w:val="18"/>
          <w:szCs w:val="18"/>
        </w:rPr>
      </w:pPr>
      <w:r w:rsidRPr="00CD340F">
        <w:rPr>
          <w:rFonts w:cs="Calibri"/>
          <w:sz w:val="18"/>
          <w:szCs w:val="18"/>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przedstawiamy Państwu poniższe informacje:</w:t>
      </w:r>
    </w:p>
    <w:p w14:paraId="1574E187" w14:textId="77777777" w:rsidR="00176FE3" w:rsidRPr="00CD340F" w:rsidRDefault="00176FE3" w:rsidP="0066160A">
      <w:pPr>
        <w:spacing w:after="0" w:line="240" w:lineRule="auto"/>
        <w:ind w:left="210" w:hanging="210"/>
        <w:jc w:val="both"/>
        <w:rPr>
          <w:rFonts w:cs="Calibri"/>
          <w:sz w:val="18"/>
          <w:szCs w:val="18"/>
        </w:rPr>
      </w:pPr>
      <w:r w:rsidRPr="00CD340F">
        <w:rPr>
          <w:rFonts w:cs="Calibri"/>
          <w:b/>
          <w:bCs/>
          <w:sz w:val="18"/>
          <w:szCs w:val="18"/>
        </w:rPr>
        <w:t>1</w:t>
      </w:r>
      <w:r w:rsidRPr="00CD340F">
        <w:rPr>
          <w:rFonts w:cs="Calibri"/>
          <w:sz w:val="18"/>
          <w:szCs w:val="18"/>
        </w:rPr>
        <w:t>. Administratorem Państwa danych osobowych jest Starosta Poznański. Podmiotem przetwarzającym jest Powiatowy Ośrodek Dokumentacji Geodezyjnej i Kartograficznej (</w:t>
      </w:r>
      <w:proofErr w:type="spellStart"/>
      <w:r w:rsidRPr="00CD340F">
        <w:rPr>
          <w:rFonts w:cs="Calibri"/>
          <w:sz w:val="18"/>
          <w:szCs w:val="18"/>
        </w:rPr>
        <w:t>PODGiK</w:t>
      </w:r>
      <w:proofErr w:type="spellEnd"/>
      <w:r w:rsidRPr="00CD340F">
        <w:rPr>
          <w:rFonts w:cs="Calibri"/>
          <w:sz w:val="18"/>
          <w:szCs w:val="18"/>
        </w:rPr>
        <w:t xml:space="preserve">) z siedzibą przy ul. Franowo 26, 61-302 Poznań, który reprezentowany jest przez Geodetę Powiatowego, Dyrektora </w:t>
      </w:r>
      <w:proofErr w:type="spellStart"/>
      <w:r w:rsidRPr="00CD340F">
        <w:rPr>
          <w:rFonts w:cs="Calibri"/>
          <w:sz w:val="18"/>
          <w:szCs w:val="18"/>
        </w:rPr>
        <w:t>PODGiK</w:t>
      </w:r>
      <w:proofErr w:type="spellEnd"/>
      <w:r w:rsidRPr="00CD340F">
        <w:rPr>
          <w:rFonts w:cs="Calibri"/>
          <w:sz w:val="18"/>
          <w:szCs w:val="18"/>
        </w:rPr>
        <w:t xml:space="preserve"> w Poznaniu.</w:t>
      </w:r>
    </w:p>
    <w:p w14:paraId="3FFCBD0D" w14:textId="77777777" w:rsidR="00176FE3" w:rsidRPr="00CD340F" w:rsidRDefault="00176FE3" w:rsidP="0066160A">
      <w:pPr>
        <w:spacing w:after="0" w:line="240" w:lineRule="auto"/>
        <w:ind w:left="210" w:hanging="210"/>
        <w:jc w:val="both"/>
        <w:rPr>
          <w:rFonts w:cs="Calibri"/>
          <w:sz w:val="18"/>
          <w:szCs w:val="18"/>
        </w:rPr>
      </w:pPr>
      <w:r w:rsidRPr="00CD340F">
        <w:rPr>
          <w:rFonts w:cs="Calibri"/>
          <w:b/>
          <w:bCs/>
          <w:sz w:val="18"/>
          <w:szCs w:val="18"/>
        </w:rPr>
        <w:t>2</w:t>
      </w:r>
      <w:r w:rsidRPr="00CD340F">
        <w:rPr>
          <w:rFonts w:cs="Calibri"/>
          <w:sz w:val="18"/>
          <w:szCs w:val="18"/>
        </w:rPr>
        <w:t xml:space="preserve">. W </w:t>
      </w:r>
      <w:proofErr w:type="spellStart"/>
      <w:r w:rsidRPr="00CD340F">
        <w:rPr>
          <w:rFonts w:cs="Calibri"/>
          <w:sz w:val="18"/>
          <w:szCs w:val="18"/>
        </w:rPr>
        <w:t>PODGiK</w:t>
      </w:r>
      <w:proofErr w:type="spellEnd"/>
      <w:r w:rsidRPr="00CD340F">
        <w:rPr>
          <w:rFonts w:cs="Calibri"/>
          <w:sz w:val="18"/>
          <w:szCs w:val="18"/>
        </w:rPr>
        <w:t xml:space="preserve"> w Poznaniu wyznaczono Inspektora Ochrony Danych, z którym można kontaktować się pod adresem </w:t>
      </w:r>
      <w:r w:rsidRPr="00CD340F">
        <w:rPr>
          <w:rFonts w:cs="Calibri"/>
          <w:sz w:val="18"/>
          <w:szCs w:val="18"/>
        </w:rPr>
        <w:br/>
        <w:t>e-mail: iod@podgik.powiat.poznan.pl.</w:t>
      </w:r>
    </w:p>
    <w:p w14:paraId="5DED80B9" w14:textId="75726FA5" w:rsidR="00176FE3" w:rsidRPr="00CD340F" w:rsidRDefault="00176FE3" w:rsidP="0066160A">
      <w:pPr>
        <w:spacing w:after="0" w:line="240" w:lineRule="auto"/>
        <w:ind w:left="210" w:hanging="210"/>
        <w:jc w:val="both"/>
        <w:rPr>
          <w:rFonts w:cs="Calibri"/>
          <w:sz w:val="18"/>
          <w:szCs w:val="18"/>
        </w:rPr>
      </w:pPr>
      <w:r w:rsidRPr="00CD340F">
        <w:rPr>
          <w:rFonts w:cs="Calibri"/>
          <w:b/>
          <w:bCs/>
          <w:sz w:val="18"/>
          <w:szCs w:val="18"/>
        </w:rPr>
        <w:t>3</w:t>
      </w:r>
      <w:r w:rsidRPr="00CD340F">
        <w:rPr>
          <w:rFonts w:cs="Calibri"/>
          <w:sz w:val="18"/>
          <w:szCs w:val="18"/>
        </w:rPr>
        <w:t xml:space="preserve">. Przetwarzanie danych osobowych może odbywać się na podstawie art. 6 ust. 1 lit. c RODO, czyli jest niezbędne </w:t>
      </w:r>
      <w:r w:rsidRPr="00CD340F">
        <w:rPr>
          <w:rFonts w:cs="Calibri"/>
          <w:sz w:val="18"/>
          <w:szCs w:val="18"/>
        </w:rPr>
        <w:br/>
        <w:t>do wypełnienia obowiązku prawnego ciążącego na administratorze, jak również na podstawie art. 6 ust. 1 lit. a RODO, w</w:t>
      </w:r>
      <w:r w:rsidR="0066160A">
        <w:rPr>
          <w:rFonts w:cs="Calibri"/>
          <w:sz w:val="18"/>
          <w:szCs w:val="18"/>
        </w:rPr>
        <w:t> </w:t>
      </w:r>
      <w:r w:rsidRPr="00CD340F">
        <w:rPr>
          <w:rFonts w:cs="Calibri"/>
          <w:sz w:val="18"/>
          <w:szCs w:val="18"/>
        </w:rPr>
        <w:t xml:space="preserve">przypadku gdy osoba, której dane dotyczą wyraziła zgodę na przetwarzanie swoich danych osobowych w jednym lub większej liczbie określonych celów. Pozyskane dane mogą zostać przetwarzane w celu: </w:t>
      </w:r>
    </w:p>
    <w:p w14:paraId="7B7033B6" w14:textId="77777777" w:rsidR="00176FE3" w:rsidRPr="00CD340F" w:rsidRDefault="00176FE3" w:rsidP="0066160A">
      <w:pPr>
        <w:widowControl w:val="0"/>
        <w:numPr>
          <w:ilvl w:val="0"/>
          <w:numId w:val="1"/>
        </w:numPr>
        <w:spacing w:after="0" w:line="240" w:lineRule="auto"/>
        <w:ind w:left="567" w:hanging="283"/>
        <w:jc w:val="both"/>
        <w:rPr>
          <w:rFonts w:cs="Calibri"/>
          <w:sz w:val="18"/>
          <w:szCs w:val="18"/>
        </w:rPr>
      </w:pPr>
      <w:r w:rsidRPr="00CD340F">
        <w:rPr>
          <w:rFonts w:cs="Calibri"/>
          <w:sz w:val="18"/>
          <w:szCs w:val="18"/>
        </w:rPr>
        <w:t>prowadzenia powiatowego zasobu geodezyjnego i kartograficznego, w tym ewidencji gruntów i budynków (</w:t>
      </w:r>
      <w:proofErr w:type="spellStart"/>
      <w:r w:rsidRPr="00CD340F">
        <w:rPr>
          <w:rFonts w:cs="Calibri"/>
          <w:sz w:val="18"/>
          <w:szCs w:val="18"/>
        </w:rPr>
        <w:t>EGiB</w:t>
      </w:r>
      <w:proofErr w:type="spellEnd"/>
      <w:r w:rsidRPr="00CD340F">
        <w:rPr>
          <w:rFonts w:cs="Calibri"/>
          <w:sz w:val="18"/>
          <w:szCs w:val="18"/>
        </w:rPr>
        <w:t>), geodezyjnej ewidencji sieci uzbrojenia terenu (GESUT), gleboznawczej klasyfikacji gruntów, baz danych: rejestru cen nieruchomości (RCN), szczegółowych osnów geodezyjnych (BDSOG), obiektów topograficznych o szczegółowości zapewniającej tworzenie standardowych opracowań kartograficznych w skalach 1:500-1:5000 (BDOT 500),</w:t>
      </w:r>
    </w:p>
    <w:p w14:paraId="1A7CCCA6" w14:textId="77777777" w:rsidR="00176FE3" w:rsidRPr="00CD340F" w:rsidRDefault="00176FE3" w:rsidP="0066160A">
      <w:pPr>
        <w:widowControl w:val="0"/>
        <w:numPr>
          <w:ilvl w:val="0"/>
          <w:numId w:val="1"/>
        </w:numPr>
        <w:spacing w:after="0" w:line="240" w:lineRule="auto"/>
        <w:ind w:left="567" w:hanging="283"/>
        <w:jc w:val="both"/>
        <w:rPr>
          <w:rFonts w:cs="Calibri"/>
          <w:sz w:val="18"/>
          <w:szCs w:val="18"/>
        </w:rPr>
      </w:pPr>
      <w:r w:rsidRPr="00CD340F">
        <w:rPr>
          <w:rFonts w:cs="Calibri"/>
          <w:sz w:val="18"/>
          <w:szCs w:val="18"/>
        </w:rPr>
        <w:t xml:space="preserve">udostępniania danych i materiałów państwowego zasobu geodezyjnego i kartograficznego, w tym: informacji zawartych </w:t>
      </w:r>
      <w:r w:rsidRPr="00CD340F">
        <w:rPr>
          <w:rFonts w:cs="Calibri"/>
          <w:sz w:val="18"/>
          <w:szCs w:val="18"/>
        </w:rPr>
        <w:br/>
        <w:t xml:space="preserve">w </w:t>
      </w:r>
      <w:proofErr w:type="spellStart"/>
      <w:r w:rsidRPr="00CD340F">
        <w:rPr>
          <w:rFonts w:cs="Calibri"/>
          <w:sz w:val="18"/>
          <w:szCs w:val="18"/>
        </w:rPr>
        <w:t>EGiB</w:t>
      </w:r>
      <w:proofErr w:type="spellEnd"/>
      <w:r w:rsidRPr="00CD340F">
        <w:rPr>
          <w:rFonts w:cs="Calibri"/>
          <w:sz w:val="18"/>
          <w:szCs w:val="18"/>
        </w:rPr>
        <w:t>, GESUT, RCN, BDSOG, BDOT 500,</w:t>
      </w:r>
    </w:p>
    <w:p w14:paraId="40C3B5C6" w14:textId="77777777" w:rsidR="00176FE3" w:rsidRPr="00CD340F" w:rsidRDefault="00176FE3" w:rsidP="0066160A">
      <w:pPr>
        <w:widowControl w:val="0"/>
        <w:numPr>
          <w:ilvl w:val="0"/>
          <w:numId w:val="1"/>
        </w:numPr>
        <w:spacing w:after="0" w:line="240" w:lineRule="auto"/>
        <w:ind w:left="567" w:hanging="283"/>
        <w:jc w:val="both"/>
        <w:rPr>
          <w:rFonts w:cs="Calibri"/>
          <w:sz w:val="18"/>
          <w:szCs w:val="18"/>
        </w:rPr>
      </w:pPr>
      <w:r w:rsidRPr="00CD340F">
        <w:rPr>
          <w:rFonts w:cs="Calibri"/>
          <w:sz w:val="18"/>
          <w:szCs w:val="18"/>
        </w:rPr>
        <w:t>zakładania osnów szczegółowych oraz ochrony znaków geodezyjnych, grawimetrycznych i magnetycznych,</w:t>
      </w:r>
    </w:p>
    <w:p w14:paraId="2F2152FC" w14:textId="77777777" w:rsidR="00176FE3" w:rsidRPr="00CD340F" w:rsidRDefault="00176FE3" w:rsidP="0066160A">
      <w:pPr>
        <w:widowControl w:val="0"/>
        <w:numPr>
          <w:ilvl w:val="0"/>
          <w:numId w:val="1"/>
        </w:numPr>
        <w:spacing w:after="0" w:line="240" w:lineRule="auto"/>
        <w:ind w:left="567" w:hanging="283"/>
        <w:jc w:val="both"/>
        <w:rPr>
          <w:rFonts w:cs="Calibri"/>
          <w:sz w:val="18"/>
          <w:szCs w:val="18"/>
        </w:rPr>
      </w:pPr>
      <w:r w:rsidRPr="00CD340F">
        <w:rPr>
          <w:rFonts w:cs="Calibri"/>
          <w:sz w:val="18"/>
          <w:szCs w:val="18"/>
        </w:rPr>
        <w:t>koordynacji usytuowania projektowanych sieci uzbrojenia terenu,</w:t>
      </w:r>
    </w:p>
    <w:p w14:paraId="2C795029" w14:textId="77777777" w:rsidR="00176FE3" w:rsidRPr="00CD340F" w:rsidRDefault="00176FE3" w:rsidP="0066160A">
      <w:pPr>
        <w:widowControl w:val="0"/>
        <w:numPr>
          <w:ilvl w:val="0"/>
          <w:numId w:val="1"/>
        </w:numPr>
        <w:spacing w:after="0" w:line="240" w:lineRule="auto"/>
        <w:ind w:left="567" w:hanging="283"/>
        <w:jc w:val="both"/>
        <w:rPr>
          <w:rFonts w:cs="Calibri"/>
          <w:sz w:val="18"/>
          <w:szCs w:val="18"/>
        </w:rPr>
      </w:pPr>
      <w:r w:rsidRPr="00CD340F">
        <w:rPr>
          <w:rFonts w:cs="Calibri"/>
          <w:sz w:val="18"/>
          <w:szCs w:val="18"/>
        </w:rPr>
        <w:t>przeprowadzania powszechnej taksacji nieruchomości oraz opracowywania i prowadzenia map i tabel taksacyjnych dotyczących nieruchomości,</w:t>
      </w:r>
    </w:p>
    <w:p w14:paraId="4504FABA" w14:textId="77777777" w:rsidR="00176FE3" w:rsidRPr="00CD340F" w:rsidRDefault="00176FE3" w:rsidP="0066160A">
      <w:pPr>
        <w:widowControl w:val="0"/>
        <w:numPr>
          <w:ilvl w:val="0"/>
          <w:numId w:val="1"/>
        </w:numPr>
        <w:spacing w:after="0" w:line="240" w:lineRule="auto"/>
        <w:ind w:left="567" w:hanging="283"/>
        <w:jc w:val="both"/>
        <w:rPr>
          <w:rFonts w:cs="Calibri"/>
          <w:sz w:val="18"/>
          <w:szCs w:val="18"/>
        </w:rPr>
      </w:pPr>
      <w:r w:rsidRPr="00CD340F">
        <w:rPr>
          <w:rFonts w:cs="Calibri"/>
          <w:sz w:val="18"/>
          <w:szCs w:val="18"/>
        </w:rPr>
        <w:t xml:space="preserve">przeprowadzania i wykonywania postępowań scaleniowych i zagospodarowania </w:t>
      </w:r>
      <w:proofErr w:type="spellStart"/>
      <w:r w:rsidRPr="00CD340F">
        <w:rPr>
          <w:rFonts w:cs="Calibri"/>
          <w:sz w:val="18"/>
          <w:szCs w:val="18"/>
        </w:rPr>
        <w:t>poscaleniowego</w:t>
      </w:r>
      <w:proofErr w:type="spellEnd"/>
      <w:r w:rsidRPr="00CD340F">
        <w:rPr>
          <w:rFonts w:cs="Calibri"/>
          <w:sz w:val="18"/>
          <w:szCs w:val="18"/>
        </w:rPr>
        <w:t>,</w:t>
      </w:r>
    </w:p>
    <w:p w14:paraId="6B13967F" w14:textId="77777777" w:rsidR="00176FE3" w:rsidRPr="00CD340F" w:rsidRDefault="00176FE3" w:rsidP="0066160A">
      <w:pPr>
        <w:widowControl w:val="0"/>
        <w:numPr>
          <w:ilvl w:val="0"/>
          <w:numId w:val="1"/>
        </w:numPr>
        <w:spacing w:after="0" w:line="240" w:lineRule="auto"/>
        <w:ind w:left="567" w:hanging="283"/>
        <w:jc w:val="both"/>
        <w:rPr>
          <w:rFonts w:cs="Calibri"/>
          <w:sz w:val="18"/>
          <w:szCs w:val="18"/>
        </w:rPr>
      </w:pPr>
      <w:r w:rsidRPr="00CD340F">
        <w:rPr>
          <w:rFonts w:cs="Calibri"/>
          <w:sz w:val="18"/>
          <w:szCs w:val="18"/>
        </w:rPr>
        <w:t>utrzymywania systemu teleinformatycznego służącego prowadzeniu baz danych,</w:t>
      </w:r>
    </w:p>
    <w:p w14:paraId="698179AD" w14:textId="423203C7" w:rsidR="00176FE3" w:rsidRPr="00CD340F" w:rsidRDefault="00176FE3" w:rsidP="0066160A">
      <w:pPr>
        <w:widowControl w:val="0"/>
        <w:numPr>
          <w:ilvl w:val="0"/>
          <w:numId w:val="1"/>
        </w:numPr>
        <w:spacing w:after="0" w:line="240" w:lineRule="auto"/>
        <w:ind w:left="567" w:hanging="283"/>
        <w:jc w:val="both"/>
        <w:rPr>
          <w:rFonts w:cs="Calibri"/>
          <w:sz w:val="18"/>
          <w:szCs w:val="18"/>
        </w:rPr>
      </w:pPr>
      <w:r w:rsidRPr="00CD340F">
        <w:rPr>
          <w:rFonts w:cs="Calibri"/>
          <w:sz w:val="18"/>
          <w:szCs w:val="18"/>
        </w:rPr>
        <w:t>wydawania zaświadczeń, prowadzenia postępowań administracyjnych, udzielania odpowiedzi na wnioski, pisma, podania i skargi, oraz udostępniania informacji publicznej.</w:t>
      </w:r>
    </w:p>
    <w:p w14:paraId="2725BF49" w14:textId="77777777" w:rsidR="00176FE3" w:rsidRPr="00CD340F" w:rsidRDefault="00176FE3" w:rsidP="00941A0C">
      <w:pPr>
        <w:spacing w:after="0" w:line="240" w:lineRule="auto"/>
        <w:ind w:left="266" w:hanging="266"/>
        <w:jc w:val="both"/>
        <w:rPr>
          <w:rFonts w:cs="Calibri"/>
          <w:sz w:val="18"/>
          <w:szCs w:val="18"/>
        </w:rPr>
      </w:pPr>
      <w:r w:rsidRPr="00CD340F">
        <w:rPr>
          <w:rFonts w:cs="Calibri"/>
          <w:b/>
          <w:bCs/>
          <w:sz w:val="18"/>
          <w:szCs w:val="18"/>
        </w:rPr>
        <w:t>4.</w:t>
      </w:r>
      <w:r w:rsidRPr="00CD340F">
        <w:rPr>
          <w:rFonts w:cs="Calibri"/>
          <w:sz w:val="18"/>
          <w:szCs w:val="18"/>
        </w:rPr>
        <w:t xml:space="preserve"> Wymienione powyżej zadania wynikają z następujących przepisów: ustawy z dnia 17 maja 1989 r. Prawo geodezyjne </w:t>
      </w:r>
      <w:r w:rsidRPr="00CD340F">
        <w:rPr>
          <w:rFonts w:cs="Calibri"/>
          <w:sz w:val="18"/>
          <w:szCs w:val="18"/>
        </w:rPr>
        <w:br/>
        <w:t xml:space="preserve">i kartograficzne, ustawa z dnia 26 marca 1982 r. o scalaniu i wymianie gruntów, ustawa z dnia 14 czerwca 1960 r. Kodeks postępowania administracyjnego, ustawa  z dnia 21 sierpnia 1997 r. o gospodarce nieruchomościami, ustawa z dnia 7 lipca </w:t>
      </w:r>
      <w:r w:rsidRPr="00CD340F">
        <w:rPr>
          <w:rFonts w:cs="Calibri"/>
          <w:sz w:val="18"/>
          <w:szCs w:val="18"/>
        </w:rPr>
        <w:br/>
        <w:t xml:space="preserve">1994 r. Prawo budowlane, ustawa z dnia 29 sierpnia 1997 r.  o komornikach sądowych i egzekucji, ustawa z dnia 16 listopada 2006 r. o opłacie skarbowej, ustawa z dnia 6 września 2001 r. o dostępnie do informacji publicznej, ustawa z dnia 11 września 2019 r. Prawo zamówień publicznych, ustawa z dnia 17 lutego 2005 r. o informatyzacji działalności podmiotów realizujących zadania publiczne, ustawa z dnia 4 marca 2010 r. o infrastrukturze informacji przestrzennej, ustawa  z dnia 14 lutego 1991 r. Prawo o notariacie, ustawa z dnia 3 lutego 1995 r. o ochronie gruntów rolnych i leśnych, ustawa z dnia 28 września 1991 r. </w:t>
      </w:r>
      <w:r w:rsidRPr="00CD340F">
        <w:rPr>
          <w:rFonts w:cs="Calibri"/>
          <w:sz w:val="18"/>
          <w:szCs w:val="18"/>
        </w:rPr>
        <w:br/>
        <w:t xml:space="preserve">o lasach, ustawa z dnia 14 lipca 1983 r. o narodowym zasobie archiwalnym i archiwach, ustawa z dnia 27 sierpnia 2009 r. </w:t>
      </w:r>
      <w:r w:rsidRPr="00CD340F">
        <w:rPr>
          <w:rFonts w:cs="Calibri"/>
          <w:sz w:val="18"/>
          <w:szCs w:val="18"/>
        </w:rPr>
        <w:br/>
        <w:t>o finansach publicznych.</w:t>
      </w:r>
    </w:p>
    <w:p w14:paraId="6E281A66" w14:textId="77777777" w:rsidR="00176FE3" w:rsidRPr="00CD340F" w:rsidRDefault="00176FE3" w:rsidP="00941A0C">
      <w:pPr>
        <w:spacing w:after="0" w:line="240" w:lineRule="auto"/>
        <w:ind w:left="266" w:hanging="266"/>
        <w:jc w:val="both"/>
        <w:rPr>
          <w:rFonts w:cs="Calibri"/>
          <w:sz w:val="18"/>
          <w:szCs w:val="18"/>
        </w:rPr>
      </w:pPr>
      <w:r w:rsidRPr="00CD340F">
        <w:rPr>
          <w:rFonts w:cs="Calibri"/>
          <w:b/>
          <w:bCs/>
          <w:sz w:val="18"/>
          <w:szCs w:val="18"/>
        </w:rPr>
        <w:t>5.</w:t>
      </w:r>
      <w:r w:rsidRPr="00CD340F">
        <w:rPr>
          <w:rFonts w:cs="Calibri"/>
          <w:sz w:val="18"/>
          <w:szCs w:val="18"/>
        </w:rPr>
        <w:t xml:space="preserve"> Odbiorcami danych mogą być podmioty uprawnione na podstawie przepisów prawa i zawartych umów powierzenia przetwarzania danych. </w:t>
      </w:r>
    </w:p>
    <w:p w14:paraId="1389B4D1" w14:textId="77777777" w:rsidR="00176FE3" w:rsidRPr="00CD340F" w:rsidRDefault="00176FE3" w:rsidP="00941A0C">
      <w:pPr>
        <w:spacing w:after="0" w:line="240" w:lineRule="auto"/>
        <w:ind w:left="266" w:hanging="266"/>
        <w:jc w:val="both"/>
        <w:rPr>
          <w:rFonts w:cs="Calibri"/>
          <w:sz w:val="18"/>
          <w:szCs w:val="18"/>
        </w:rPr>
      </w:pPr>
      <w:r w:rsidRPr="00CD340F">
        <w:rPr>
          <w:rFonts w:cs="Calibri"/>
          <w:b/>
          <w:bCs/>
          <w:sz w:val="18"/>
          <w:szCs w:val="18"/>
        </w:rPr>
        <w:t>6</w:t>
      </w:r>
      <w:r w:rsidRPr="00CD340F">
        <w:rPr>
          <w:rFonts w:cs="Calibri"/>
          <w:sz w:val="18"/>
          <w:szCs w:val="18"/>
        </w:rPr>
        <w:t xml:space="preserve">. Dane po zrealizowaniu celu, dla którego zostały zebrane, będą przetwarzane do celów archiwalnych </w:t>
      </w:r>
      <w:r w:rsidRPr="00CD340F">
        <w:rPr>
          <w:rFonts w:cs="Calibri"/>
          <w:sz w:val="18"/>
          <w:szCs w:val="18"/>
        </w:rPr>
        <w:br/>
        <w:t>i przechowywane przez okres niezbędny do zrealizowania przepisów dotyczących archiwizowania danych przez Administratora.</w:t>
      </w:r>
    </w:p>
    <w:p w14:paraId="24EA6FD9" w14:textId="77777777" w:rsidR="00176FE3" w:rsidRPr="00CD340F" w:rsidRDefault="00176FE3" w:rsidP="00941A0C">
      <w:pPr>
        <w:spacing w:after="0" w:line="240" w:lineRule="auto"/>
        <w:ind w:left="266" w:hanging="266"/>
        <w:jc w:val="both"/>
        <w:rPr>
          <w:rFonts w:cs="Calibri"/>
          <w:sz w:val="18"/>
          <w:szCs w:val="18"/>
        </w:rPr>
      </w:pPr>
      <w:r w:rsidRPr="00CD340F">
        <w:rPr>
          <w:rFonts w:cs="Calibri"/>
          <w:b/>
          <w:bCs/>
          <w:sz w:val="18"/>
          <w:szCs w:val="18"/>
        </w:rPr>
        <w:t>7</w:t>
      </w:r>
      <w:r w:rsidRPr="00CD340F">
        <w:rPr>
          <w:rFonts w:cs="Calibri"/>
          <w:sz w:val="18"/>
          <w:szCs w:val="18"/>
        </w:rPr>
        <w:t>. Informujemy, że posiadają Państwo prawo do:</w:t>
      </w:r>
    </w:p>
    <w:p w14:paraId="50D19AF8" w14:textId="77777777" w:rsidR="00176FE3" w:rsidRPr="00CD340F" w:rsidRDefault="00176FE3" w:rsidP="00941A0C">
      <w:pPr>
        <w:spacing w:after="0" w:line="240" w:lineRule="auto"/>
        <w:ind w:left="518" w:hanging="234"/>
        <w:jc w:val="both"/>
        <w:rPr>
          <w:rFonts w:cs="Calibri"/>
          <w:sz w:val="18"/>
          <w:szCs w:val="18"/>
        </w:rPr>
      </w:pPr>
      <w:r w:rsidRPr="00CD340F">
        <w:rPr>
          <w:rFonts w:cs="Calibri"/>
          <w:sz w:val="18"/>
          <w:szCs w:val="18"/>
        </w:rPr>
        <w:t xml:space="preserve">a) żądania od Administratora Danych dostępu do swoich danych osobowych, ich sprostowania, usunięcia lub ograniczenia przetwarzania, </w:t>
      </w:r>
    </w:p>
    <w:p w14:paraId="1432EC58" w14:textId="77777777" w:rsidR="00176FE3" w:rsidRPr="00CD340F" w:rsidRDefault="00176FE3" w:rsidP="00941A0C">
      <w:pPr>
        <w:spacing w:after="0" w:line="240" w:lineRule="auto"/>
        <w:ind w:left="518" w:hanging="234"/>
        <w:jc w:val="both"/>
        <w:rPr>
          <w:rFonts w:cs="Calibri"/>
          <w:sz w:val="18"/>
          <w:szCs w:val="18"/>
        </w:rPr>
      </w:pPr>
      <w:r w:rsidRPr="00CD340F">
        <w:rPr>
          <w:rFonts w:cs="Calibri"/>
          <w:sz w:val="18"/>
          <w:szCs w:val="18"/>
        </w:rPr>
        <w:t>b) wniesienia sprzeciwu wobec takiego przetwarzania,</w:t>
      </w:r>
    </w:p>
    <w:p w14:paraId="00A1B40E" w14:textId="77777777" w:rsidR="00176FE3" w:rsidRPr="00CD340F" w:rsidRDefault="00176FE3" w:rsidP="00941A0C">
      <w:pPr>
        <w:spacing w:after="0" w:line="240" w:lineRule="auto"/>
        <w:ind w:left="518" w:hanging="234"/>
        <w:jc w:val="both"/>
        <w:rPr>
          <w:rFonts w:cs="Calibri"/>
          <w:sz w:val="18"/>
          <w:szCs w:val="18"/>
        </w:rPr>
      </w:pPr>
      <w:r w:rsidRPr="00CD340F">
        <w:rPr>
          <w:rFonts w:cs="Calibri"/>
          <w:sz w:val="18"/>
          <w:szCs w:val="18"/>
        </w:rPr>
        <w:t>c) przenoszenia danych,</w:t>
      </w:r>
    </w:p>
    <w:p w14:paraId="56852685" w14:textId="77777777" w:rsidR="00176FE3" w:rsidRPr="00CD340F" w:rsidRDefault="00176FE3" w:rsidP="00941A0C">
      <w:pPr>
        <w:spacing w:after="0" w:line="240" w:lineRule="auto"/>
        <w:ind w:left="518" w:hanging="234"/>
        <w:jc w:val="both"/>
        <w:rPr>
          <w:rFonts w:cs="Calibri"/>
          <w:sz w:val="18"/>
          <w:szCs w:val="18"/>
        </w:rPr>
      </w:pPr>
      <w:r w:rsidRPr="00CD340F">
        <w:rPr>
          <w:rFonts w:cs="Calibri"/>
          <w:sz w:val="18"/>
          <w:szCs w:val="18"/>
        </w:rPr>
        <w:t>d) cofnięcia zgody w dowolnym momencie bez wpływu na zgodność z prawem przetwarzania, przy czym cofnięcie zgody nie ma wpływu na zgodność przetwarzania, którego dokonano na jej podstawie przed cofnięciem zgody. Powyższe prawa mogą zostać ograniczone na podstawie przepisów prawa odnoszących się do przetwarzania i ochrony danych osobowych.</w:t>
      </w:r>
    </w:p>
    <w:p w14:paraId="4D23A751" w14:textId="77777777" w:rsidR="00176FE3" w:rsidRPr="00CD340F" w:rsidRDefault="00176FE3" w:rsidP="00941A0C">
      <w:pPr>
        <w:spacing w:after="0" w:line="240" w:lineRule="auto"/>
        <w:ind w:left="182" w:hanging="182"/>
        <w:jc w:val="both"/>
        <w:rPr>
          <w:rFonts w:cs="Calibri"/>
          <w:sz w:val="18"/>
          <w:szCs w:val="18"/>
        </w:rPr>
      </w:pPr>
      <w:r w:rsidRPr="00CD340F">
        <w:rPr>
          <w:rFonts w:cs="Calibri"/>
          <w:b/>
          <w:bCs/>
          <w:sz w:val="18"/>
          <w:szCs w:val="18"/>
        </w:rPr>
        <w:t>8</w:t>
      </w:r>
      <w:r w:rsidRPr="00CD340F">
        <w:rPr>
          <w:rFonts w:cs="Calibri"/>
          <w:sz w:val="18"/>
          <w:szCs w:val="18"/>
        </w:rPr>
        <w:t>. Mają Państwo prawo do wniesienia skargi do organu nadzorczego, którym jest Prezes Urzędu Ochrony Danych Osobowych.</w:t>
      </w:r>
    </w:p>
    <w:p w14:paraId="6BD69C0D" w14:textId="77777777" w:rsidR="00176FE3" w:rsidRPr="00CD340F" w:rsidRDefault="00176FE3" w:rsidP="00941A0C">
      <w:pPr>
        <w:spacing w:after="0" w:line="240" w:lineRule="auto"/>
        <w:ind w:left="182" w:hanging="182"/>
        <w:jc w:val="both"/>
        <w:rPr>
          <w:rFonts w:cs="Calibri"/>
          <w:sz w:val="18"/>
          <w:szCs w:val="18"/>
        </w:rPr>
      </w:pPr>
      <w:r w:rsidRPr="00CD340F">
        <w:rPr>
          <w:rFonts w:cs="Calibri"/>
          <w:b/>
          <w:bCs/>
          <w:sz w:val="18"/>
          <w:szCs w:val="18"/>
        </w:rPr>
        <w:t>9</w:t>
      </w:r>
      <w:r w:rsidRPr="00CD340F">
        <w:rPr>
          <w:rFonts w:cs="Calibri"/>
          <w:sz w:val="18"/>
          <w:szCs w:val="18"/>
        </w:rPr>
        <w:t xml:space="preserve">. Podanie danych osobowych w zakresie wynikającym z przepisów prawa jest obowiązkowe. W pozostałych przypadkach podanie danych ma charakter dobrowolny, ale służy do realizacji celów. </w:t>
      </w:r>
    </w:p>
    <w:p w14:paraId="232D7F75" w14:textId="77777777" w:rsidR="00176FE3" w:rsidRPr="00CD340F" w:rsidRDefault="00176FE3" w:rsidP="00941A0C">
      <w:pPr>
        <w:spacing w:after="0" w:line="240" w:lineRule="auto"/>
        <w:ind w:left="182" w:hanging="182"/>
        <w:jc w:val="both"/>
        <w:rPr>
          <w:rFonts w:cs="Calibri"/>
          <w:sz w:val="18"/>
          <w:szCs w:val="18"/>
        </w:rPr>
      </w:pPr>
      <w:r w:rsidRPr="00CD340F">
        <w:rPr>
          <w:rFonts w:cs="Calibri"/>
          <w:b/>
          <w:bCs/>
          <w:sz w:val="18"/>
          <w:szCs w:val="18"/>
        </w:rPr>
        <w:t>10</w:t>
      </w:r>
      <w:r w:rsidRPr="00CD340F">
        <w:rPr>
          <w:rFonts w:cs="Calibri"/>
          <w:sz w:val="18"/>
          <w:szCs w:val="18"/>
        </w:rPr>
        <w:t>. Państwa dane osobowe nie podlegają zautomatyzowanemu podejmowaniu decyzji, w tym profilowaniu.</w:t>
      </w:r>
    </w:p>
    <w:p w14:paraId="237F722A" w14:textId="77777777" w:rsidR="00176FE3" w:rsidRPr="00CD340F" w:rsidRDefault="00176FE3" w:rsidP="00941A0C">
      <w:pPr>
        <w:spacing w:after="0" w:line="240" w:lineRule="auto"/>
        <w:ind w:left="182" w:hanging="182"/>
        <w:jc w:val="both"/>
        <w:rPr>
          <w:sz w:val="18"/>
          <w:szCs w:val="18"/>
        </w:rPr>
      </w:pPr>
      <w:r w:rsidRPr="00CD340F">
        <w:rPr>
          <w:rFonts w:cs="Calibri"/>
          <w:b/>
          <w:bCs/>
          <w:sz w:val="18"/>
          <w:szCs w:val="18"/>
        </w:rPr>
        <w:t>11</w:t>
      </w:r>
      <w:r w:rsidRPr="00CD340F">
        <w:rPr>
          <w:rFonts w:cs="Calibri"/>
          <w:sz w:val="18"/>
          <w:szCs w:val="18"/>
        </w:rPr>
        <w:t>. Państwa dane osobowe nie będą przekazywane do państw trzecich oraz organizacji międzynarodowych.</w:t>
      </w:r>
    </w:p>
    <w:p w14:paraId="6B4B73BF" w14:textId="77777777" w:rsidR="00176FE3" w:rsidRPr="00CD340F" w:rsidRDefault="00176FE3" w:rsidP="00941A0C">
      <w:pPr>
        <w:spacing w:after="0" w:line="240" w:lineRule="auto"/>
        <w:rPr>
          <w:sz w:val="18"/>
          <w:szCs w:val="18"/>
        </w:rPr>
      </w:pPr>
    </w:p>
    <w:p w14:paraId="472D616E" w14:textId="77777777" w:rsidR="00176FE3" w:rsidRPr="00E47AD4" w:rsidRDefault="00176FE3" w:rsidP="00FB36ED">
      <w:pPr>
        <w:spacing w:after="0"/>
        <w:ind w:firstLine="1134"/>
        <w:rPr>
          <w:sz w:val="16"/>
          <w:szCs w:val="16"/>
        </w:rPr>
      </w:pPr>
    </w:p>
    <w:sectPr w:rsidR="00176FE3" w:rsidRPr="00E47AD4" w:rsidSect="00176FE3">
      <w:type w:val="continuous"/>
      <w:pgSz w:w="11906" w:h="16838"/>
      <w:pgMar w:top="567" w:right="1274"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26785"/>
    <w:multiLevelType w:val="hybridMultilevel"/>
    <w:tmpl w:val="6F6CF94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213204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49"/>
    <w:rsid w:val="00176FE3"/>
    <w:rsid w:val="0035392E"/>
    <w:rsid w:val="003F44A5"/>
    <w:rsid w:val="00436476"/>
    <w:rsid w:val="004372A3"/>
    <w:rsid w:val="004479FF"/>
    <w:rsid w:val="004B11AF"/>
    <w:rsid w:val="004C4B2A"/>
    <w:rsid w:val="004E5444"/>
    <w:rsid w:val="00525267"/>
    <w:rsid w:val="005D4A7A"/>
    <w:rsid w:val="00601711"/>
    <w:rsid w:val="00602175"/>
    <w:rsid w:val="00603E6B"/>
    <w:rsid w:val="0066160A"/>
    <w:rsid w:val="00667BA5"/>
    <w:rsid w:val="006E1845"/>
    <w:rsid w:val="008D4276"/>
    <w:rsid w:val="008E0C67"/>
    <w:rsid w:val="00941189"/>
    <w:rsid w:val="00941A0C"/>
    <w:rsid w:val="009B22E6"/>
    <w:rsid w:val="009E04F3"/>
    <w:rsid w:val="009F2AD3"/>
    <w:rsid w:val="00A55184"/>
    <w:rsid w:val="00A5639F"/>
    <w:rsid w:val="00A70649"/>
    <w:rsid w:val="00A818CE"/>
    <w:rsid w:val="00B17EF7"/>
    <w:rsid w:val="00C601DA"/>
    <w:rsid w:val="00C87624"/>
    <w:rsid w:val="00CA6A63"/>
    <w:rsid w:val="00D1727B"/>
    <w:rsid w:val="00D41532"/>
    <w:rsid w:val="00D67C96"/>
    <w:rsid w:val="00E47AD4"/>
    <w:rsid w:val="00EA14E8"/>
    <w:rsid w:val="00F91187"/>
    <w:rsid w:val="00F97E23"/>
    <w:rsid w:val="00FB36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2B65"/>
  <w15:chartTrackingRefBased/>
  <w15:docId w15:val="{531D4929-75B6-40D3-8238-7AAF81A5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706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706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7064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7064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7064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706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706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706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706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7064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7064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7064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7064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7064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706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706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706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70649"/>
    <w:rPr>
      <w:rFonts w:eastAsiaTheme="majorEastAsia" w:cstheme="majorBidi"/>
      <w:color w:val="272727" w:themeColor="text1" w:themeTint="D8"/>
    </w:rPr>
  </w:style>
  <w:style w:type="paragraph" w:styleId="Tytu">
    <w:name w:val="Title"/>
    <w:basedOn w:val="Normalny"/>
    <w:next w:val="Normalny"/>
    <w:link w:val="TytuZnak"/>
    <w:uiPriority w:val="10"/>
    <w:qFormat/>
    <w:rsid w:val="00A70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706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706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706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70649"/>
    <w:pPr>
      <w:spacing w:before="160"/>
      <w:jc w:val="center"/>
    </w:pPr>
    <w:rPr>
      <w:i/>
      <w:iCs/>
      <w:color w:val="404040" w:themeColor="text1" w:themeTint="BF"/>
    </w:rPr>
  </w:style>
  <w:style w:type="character" w:customStyle="1" w:styleId="CytatZnak">
    <w:name w:val="Cytat Znak"/>
    <w:basedOn w:val="Domylnaczcionkaakapitu"/>
    <w:link w:val="Cytat"/>
    <w:uiPriority w:val="29"/>
    <w:rsid w:val="00A70649"/>
    <w:rPr>
      <w:i/>
      <w:iCs/>
      <w:color w:val="404040" w:themeColor="text1" w:themeTint="BF"/>
    </w:rPr>
  </w:style>
  <w:style w:type="paragraph" w:styleId="Akapitzlist">
    <w:name w:val="List Paragraph"/>
    <w:basedOn w:val="Normalny"/>
    <w:uiPriority w:val="34"/>
    <w:qFormat/>
    <w:rsid w:val="00A70649"/>
    <w:pPr>
      <w:ind w:left="720"/>
      <w:contextualSpacing/>
    </w:pPr>
  </w:style>
  <w:style w:type="character" w:styleId="Wyrnienieintensywne">
    <w:name w:val="Intense Emphasis"/>
    <w:basedOn w:val="Domylnaczcionkaakapitu"/>
    <w:uiPriority w:val="21"/>
    <w:qFormat/>
    <w:rsid w:val="00A70649"/>
    <w:rPr>
      <w:i/>
      <w:iCs/>
      <w:color w:val="2F5496" w:themeColor="accent1" w:themeShade="BF"/>
    </w:rPr>
  </w:style>
  <w:style w:type="paragraph" w:styleId="Cytatintensywny">
    <w:name w:val="Intense Quote"/>
    <w:basedOn w:val="Normalny"/>
    <w:next w:val="Normalny"/>
    <w:link w:val="CytatintensywnyZnak"/>
    <w:uiPriority w:val="30"/>
    <w:qFormat/>
    <w:rsid w:val="00A70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70649"/>
    <w:rPr>
      <w:i/>
      <w:iCs/>
      <w:color w:val="2F5496" w:themeColor="accent1" w:themeShade="BF"/>
    </w:rPr>
  </w:style>
  <w:style w:type="character" w:styleId="Odwoanieintensywne">
    <w:name w:val="Intense Reference"/>
    <w:basedOn w:val="Domylnaczcionkaakapitu"/>
    <w:uiPriority w:val="32"/>
    <w:qFormat/>
    <w:rsid w:val="00A706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2</Pages>
  <Words>1014</Words>
  <Characters>6084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Selwa-Majchrzak</dc:creator>
  <cp:keywords/>
  <dc:description/>
  <cp:lastModifiedBy>Agnieszka Selwa-Majchrzak</cp:lastModifiedBy>
  <cp:revision>17</cp:revision>
  <cp:lastPrinted>2025-06-03T06:14:00Z</cp:lastPrinted>
  <dcterms:created xsi:type="dcterms:W3CDTF">2025-05-29T08:29:00Z</dcterms:created>
  <dcterms:modified xsi:type="dcterms:W3CDTF">2025-06-03T06:17:00Z</dcterms:modified>
</cp:coreProperties>
</file>